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30A7" w:rsidRPr="00F430A7" w:rsidRDefault="00F430A7" w:rsidP="00F430A7">
      <w:pPr>
        <w:widowControl w:val="0"/>
        <w:autoSpaceDE w:val="0"/>
        <w:autoSpaceDN w:val="0"/>
        <w:adjustRightInd w:val="0"/>
        <w:spacing w:after="240" w:line="560" w:lineRule="atLeast"/>
        <w:rPr>
          <w:rFonts w:ascii="Times New Roman" w:hAnsi="Times New Roman" w:cs="Times New Roman"/>
          <w:b/>
          <w:color w:val="000000"/>
          <w:sz w:val="28"/>
          <w:szCs w:val="28"/>
        </w:rPr>
      </w:pPr>
      <w:r w:rsidRPr="00F430A7">
        <w:rPr>
          <w:rFonts w:ascii="Times New Roman" w:hAnsi="Times New Roman" w:cs="Times New Roman"/>
          <w:b/>
          <w:color w:val="000000"/>
          <w:sz w:val="28"/>
          <w:szCs w:val="28"/>
        </w:rPr>
        <w:t xml:space="preserve">Case Study: End of Life Decisions </w:t>
      </w:r>
    </w:p>
    <w:p w:rsidR="00F430A7" w:rsidRPr="00F430A7" w:rsidRDefault="00F430A7" w:rsidP="00F430A7">
      <w:pPr>
        <w:widowControl w:val="0"/>
        <w:autoSpaceDE w:val="0"/>
        <w:autoSpaceDN w:val="0"/>
        <w:adjustRightInd w:val="0"/>
        <w:spacing w:after="240" w:line="360" w:lineRule="atLeast"/>
        <w:rPr>
          <w:rFonts w:ascii="Times New Roman" w:hAnsi="Times New Roman" w:cs="Times New Roman"/>
          <w:color w:val="000000"/>
          <w:sz w:val="28"/>
          <w:szCs w:val="28"/>
        </w:rPr>
      </w:pPr>
      <w:r w:rsidRPr="00F430A7">
        <w:rPr>
          <w:rFonts w:ascii="Times New Roman" w:hAnsi="Times New Roman" w:cs="Times New Roman"/>
          <w:color w:val="000000"/>
          <w:sz w:val="28"/>
          <w:szCs w:val="28"/>
        </w:rPr>
        <w:t xml:space="preserve">George is a successful attorney in his mid-fifties. He is also a legal scholar, holding a teaching post at the local university law school in Oregon. George is also actively involved in his teenage son’s basketball league, coaching regularly for their team. Recently, George has experienced muscle weakness and unresponsive muscle coordination. He was forced to seek medical attention after he fell and injured his hip. After an examination at the local hospital following his fall, the attending physician suspected that George </w:t>
      </w:r>
      <w:proofErr w:type="gramStart"/>
      <w:r w:rsidRPr="00F430A7">
        <w:rPr>
          <w:rFonts w:ascii="Times New Roman" w:hAnsi="Times New Roman" w:cs="Times New Roman"/>
          <w:color w:val="000000"/>
          <w:sz w:val="28"/>
          <w:szCs w:val="28"/>
        </w:rPr>
        <w:t>may</w:t>
      </w:r>
      <w:proofErr w:type="gramEnd"/>
      <w:r w:rsidRPr="00F430A7">
        <w:rPr>
          <w:rFonts w:ascii="Times New Roman" w:hAnsi="Times New Roman" w:cs="Times New Roman"/>
          <w:color w:val="000000"/>
          <w:sz w:val="28"/>
          <w:szCs w:val="28"/>
        </w:rPr>
        <w:t xml:space="preserve"> be showing early symptoms for ALS (amyotrophic lateral sclerosis), a degenerative disease affecting the nerve cells in the brain and spinal cord. The week following the initial examination, further testing revealed a positive diagnosis of ALS. </w:t>
      </w:r>
    </w:p>
    <w:p w:rsidR="00F430A7" w:rsidRPr="00F430A7" w:rsidRDefault="00F430A7" w:rsidP="00F430A7">
      <w:pPr>
        <w:widowControl w:val="0"/>
        <w:autoSpaceDE w:val="0"/>
        <w:autoSpaceDN w:val="0"/>
        <w:adjustRightInd w:val="0"/>
        <w:spacing w:after="240" w:line="360" w:lineRule="atLeast"/>
        <w:rPr>
          <w:rFonts w:ascii="Times New Roman" w:hAnsi="Times New Roman" w:cs="Times New Roman"/>
          <w:color w:val="000000"/>
          <w:sz w:val="28"/>
          <w:szCs w:val="28"/>
        </w:rPr>
      </w:pPr>
      <w:r w:rsidRPr="00F430A7">
        <w:rPr>
          <w:rFonts w:ascii="Times New Roman" w:hAnsi="Times New Roman" w:cs="Times New Roman"/>
          <w:color w:val="000000"/>
          <w:sz w:val="28"/>
          <w:szCs w:val="28"/>
        </w:rPr>
        <w:t xml:space="preserve">ALS is progressive and gradually causes motor neuron deterioration and muscle atrophy to the point of complete muscle control loss. There is currently no cure for ALS, and the median life expectancy is between three and five years, though it is not uncommon for some to live 10 or more years. The progressive muscle atrophy and deterioration of motor neurons leads to the loss of the ability to speak, move, eat, and breathe. However, sight, touch, hearing, taste, and smell are not affected. Patients will be wheelchair bound and eventually need permanent ventilator support to assist with breathing. </w:t>
      </w:r>
    </w:p>
    <w:p w:rsidR="00F430A7" w:rsidRPr="00F430A7" w:rsidRDefault="00F430A7" w:rsidP="00F430A7">
      <w:pPr>
        <w:widowControl w:val="0"/>
        <w:autoSpaceDE w:val="0"/>
        <w:autoSpaceDN w:val="0"/>
        <w:adjustRightInd w:val="0"/>
        <w:spacing w:after="240" w:line="360" w:lineRule="atLeast"/>
        <w:rPr>
          <w:rFonts w:ascii="Times New Roman" w:hAnsi="Times New Roman" w:cs="Times New Roman"/>
          <w:color w:val="000000"/>
          <w:sz w:val="28"/>
          <w:szCs w:val="28"/>
        </w:rPr>
      </w:pPr>
      <w:r w:rsidRPr="00F430A7">
        <w:rPr>
          <w:rFonts w:ascii="Times New Roman" w:hAnsi="Times New Roman" w:cs="Times New Roman"/>
          <w:color w:val="000000"/>
          <w:sz w:val="28"/>
          <w:szCs w:val="28"/>
        </w:rPr>
        <w:t xml:space="preserve">George and his family are devastated by the diagnosis. George knows that treatment options only attempt to slow down the degeneration, but the symptoms will eventually come. He will eventually be wheelchair bound, and be unable to move, eat, speak, or even breathe on his own. </w:t>
      </w:r>
    </w:p>
    <w:p w:rsidR="00F430A7" w:rsidRPr="00F430A7" w:rsidRDefault="00F430A7" w:rsidP="00F430A7">
      <w:pPr>
        <w:widowControl w:val="0"/>
        <w:autoSpaceDE w:val="0"/>
        <w:autoSpaceDN w:val="0"/>
        <w:adjustRightInd w:val="0"/>
        <w:spacing w:after="240" w:line="360" w:lineRule="atLeast"/>
        <w:rPr>
          <w:rFonts w:ascii="Times New Roman" w:hAnsi="Times New Roman" w:cs="Times New Roman"/>
          <w:color w:val="000000"/>
          <w:sz w:val="28"/>
          <w:szCs w:val="28"/>
        </w:rPr>
      </w:pPr>
      <w:r w:rsidRPr="00F430A7">
        <w:rPr>
          <w:rFonts w:ascii="Times New Roman" w:hAnsi="Times New Roman" w:cs="Times New Roman"/>
          <w:color w:val="000000"/>
          <w:sz w:val="28"/>
          <w:szCs w:val="28"/>
        </w:rPr>
        <w:t xml:space="preserve">In contemplating his future life with ALS, George begins to dread the prospect of losing his mobility and even speech. He imagines his life in complete dependence upon others for basic everyday functions, and perceives the possibility of eventually degenerating to the point at which he is a prisoner in his own body. Would he be willing to undergo such torture, such loss of his own dignity and power? George thus begins inquiring about the possibility of voluntary euthanasia. </w:t>
      </w:r>
    </w:p>
    <w:p w:rsidR="00C702EC" w:rsidRPr="00F430A7" w:rsidRDefault="00C702EC">
      <w:pPr>
        <w:rPr>
          <w:rFonts w:ascii="Times New Roman" w:hAnsi="Times New Roman" w:cs="Times New Roman"/>
          <w:sz w:val="28"/>
          <w:szCs w:val="28"/>
        </w:rPr>
      </w:pPr>
    </w:p>
    <w:p w:rsidR="00F430A7" w:rsidRDefault="00F430A7">
      <w:pPr>
        <w:rPr>
          <w:rFonts w:ascii="Times New Roman" w:eastAsia="Times New Roman" w:hAnsi="Times New Roman" w:cs="Times New Roman"/>
          <w:b/>
          <w:color w:val="555555"/>
          <w:sz w:val="28"/>
          <w:szCs w:val="28"/>
          <w:u w:val="single"/>
          <w:shd w:val="clear" w:color="auto" w:fill="FFFFFF"/>
        </w:rPr>
      </w:pPr>
      <w:r w:rsidRPr="00F430A7">
        <w:rPr>
          <w:rFonts w:ascii="Times New Roman" w:eastAsia="Times New Roman" w:hAnsi="Times New Roman" w:cs="Times New Roman"/>
          <w:color w:val="555555"/>
          <w:sz w:val="28"/>
          <w:szCs w:val="28"/>
          <w:shd w:val="clear" w:color="auto" w:fill="FFFFFF"/>
        </w:rPr>
        <w:t xml:space="preserve">The purpose of this paper is to complete a comparative ethical analysis of George’s situation and decision from the perspective of two worldviews or religions: </w:t>
      </w:r>
      <w:r w:rsidRPr="00C644C4">
        <w:rPr>
          <w:rFonts w:ascii="Times New Roman" w:eastAsia="Times New Roman" w:hAnsi="Times New Roman" w:cs="Times New Roman"/>
          <w:b/>
          <w:color w:val="555555"/>
          <w:sz w:val="28"/>
          <w:szCs w:val="28"/>
          <w:u w:val="single"/>
          <w:shd w:val="clear" w:color="auto" w:fill="FFFFFF"/>
        </w:rPr>
        <w:t>Christianity and Buddhism</w:t>
      </w:r>
    </w:p>
    <w:p w:rsidR="00C644C4" w:rsidRDefault="00C644C4">
      <w:pPr>
        <w:rPr>
          <w:rFonts w:ascii="Times New Roman" w:eastAsia="Times New Roman" w:hAnsi="Times New Roman" w:cs="Times New Roman"/>
          <w:b/>
          <w:color w:val="555555"/>
          <w:sz w:val="28"/>
          <w:szCs w:val="28"/>
          <w:u w:val="single"/>
          <w:shd w:val="clear" w:color="auto" w:fill="FFFFFF"/>
        </w:rPr>
      </w:pPr>
    </w:p>
    <w:p w:rsidR="00C644C4" w:rsidRPr="00C644C4" w:rsidRDefault="00C644C4" w:rsidP="00C644C4">
      <w:pPr>
        <w:rPr>
          <w:rFonts w:ascii="Times New Roman" w:eastAsia="Times New Roman" w:hAnsi="Times New Roman" w:cs="Times New Roman"/>
          <w:sz w:val="28"/>
          <w:szCs w:val="28"/>
        </w:rPr>
      </w:pPr>
      <w:r w:rsidRPr="00C644C4">
        <w:rPr>
          <w:rFonts w:ascii="Times New Roman" w:eastAsia="Times New Roman" w:hAnsi="Times New Roman" w:cs="Times New Roman"/>
          <w:sz w:val="28"/>
          <w:szCs w:val="28"/>
        </w:rPr>
        <w:t xml:space="preserve">In your comparative analysis, address all of the worldview questions in detail for Christianity and </w:t>
      </w:r>
      <w:r>
        <w:rPr>
          <w:rFonts w:ascii="Times New Roman" w:eastAsia="Times New Roman" w:hAnsi="Times New Roman" w:cs="Times New Roman"/>
          <w:sz w:val="28"/>
          <w:szCs w:val="28"/>
        </w:rPr>
        <w:t>Buddhism:</w:t>
      </w:r>
      <w:r>
        <w:rPr>
          <w:rFonts w:ascii="Times New Roman" w:eastAsia="Times New Roman" w:hAnsi="Times New Roman" w:cs="Times New Roman"/>
          <w:sz w:val="28"/>
          <w:szCs w:val="28"/>
        </w:rPr>
        <w:br/>
      </w:r>
      <w:r w:rsidRPr="00C644C4">
        <w:rPr>
          <w:rFonts w:ascii="Times New Roman" w:eastAsia="Times New Roman" w:hAnsi="Times New Roman" w:cs="Times New Roman"/>
          <w:color w:val="555555"/>
          <w:sz w:val="28"/>
          <w:szCs w:val="28"/>
        </w:rPr>
        <w:t>What i</w:t>
      </w:r>
      <w:r>
        <w:rPr>
          <w:rFonts w:ascii="Times New Roman" w:eastAsia="Times New Roman" w:hAnsi="Times New Roman" w:cs="Times New Roman"/>
          <w:color w:val="555555"/>
          <w:sz w:val="28"/>
          <w:szCs w:val="28"/>
        </w:rPr>
        <w:t>s prime reality?</w:t>
      </w:r>
      <w:r>
        <w:rPr>
          <w:rFonts w:ascii="Times New Roman" w:eastAsia="Times New Roman" w:hAnsi="Times New Roman" w:cs="Times New Roman"/>
          <w:color w:val="555555"/>
          <w:sz w:val="28"/>
          <w:szCs w:val="28"/>
        </w:rPr>
        <w:br/>
      </w:r>
      <w:r w:rsidRPr="00C644C4">
        <w:rPr>
          <w:rFonts w:ascii="Times New Roman" w:eastAsia="Times New Roman" w:hAnsi="Times New Roman" w:cs="Times New Roman"/>
          <w:color w:val="555555"/>
          <w:sz w:val="28"/>
          <w:szCs w:val="28"/>
        </w:rPr>
        <w:t>What is the</w:t>
      </w:r>
      <w:r>
        <w:rPr>
          <w:rFonts w:ascii="Times New Roman" w:eastAsia="Times New Roman" w:hAnsi="Times New Roman" w:cs="Times New Roman"/>
          <w:color w:val="555555"/>
          <w:sz w:val="28"/>
          <w:szCs w:val="28"/>
        </w:rPr>
        <w:t xml:space="preserve"> nature of the world around us?</w:t>
      </w:r>
      <w:r>
        <w:rPr>
          <w:rFonts w:ascii="Times New Roman" w:eastAsia="Times New Roman" w:hAnsi="Times New Roman" w:cs="Times New Roman"/>
          <w:color w:val="555555"/>
          <w:sz w:val="28"/>
          <w:szCs w:val="28"/>
        </w:rPr>
        <w:br/>
        <w:t>What is a human being?</w:t>
      </w:r>
      <w:r>
        <w:rPr>
          <w:rFonts w:ascii="Times New Roman" w:eastAsia="Times New Roman" w:hAnsi="Times New Roman" w:cs="Times New Roman"/>
          <w:color w:val="555555"/>
          <w:sz w:val="28"/>
          <w:szCs w:val="28"/>
        </w:rPr>
        <w:br/>
      </w:r>
      <w:r w:rsidRPr="00C644C4">
        <w:rPr>
          <w:rFonts w:ascii="Times New Roman" w:eastAsia="Times New Roman" w:hAnsi="Times New Roman" w:cs="Times New Roman"/>
          <w:color w:val="555555"/>
          <w:sz w:val="28"/>
          <w:szCs w:val="28"/>
        </w:rPr>
        <w:t>Wha</w:t>
      </w:r>
      <w:r>
        <w:rPr>
          <w:rFonts w:ascii="Times New Roman" w:eastAsia="Times New Roman" w:hAnsi="Times New Roman" w:cs="Times New Roman"/>
          <w:color w:val="555555"/>
          <w:sz w:val="28"/>
          <w:szCs w:val="28"/>
        </w:rPr>
        <w:t>t happens to a person at death?</w:t>
      </w:r>
      <w:r>
        <w:rPr>
          <w:rFonts w:ascii="Times New Roman" w:eastAsia="Times New Roman" w:hAnsi="Times New Roman" w:cs="Times New Roman"/>
          <w:color w:val="555555"/>
          <w:sz w:val="28"/>
          <w:szCs w:val="28"/>
        </w:rPr>
        <w:br/>
      </w:r>
      <w:r w:rsidRPr="00C644C4">
        <w:rPr>
          <w:rFonts w:ascii="Times New Roman" w:eastAsia="Times New Roman" w:hAnsi="Times New Roman" w:cs="Times New Roman"/>
          <w:color w:val="555555"/>
          <w:sz w:val="28"/>
          <w:szCs w:val="28"/>
        </w:rPr>
        <w:t>Why is it po</w:t>
      </w:r>
      <w:r>
        <w:rPr>
          <w:rFonts w:ascii="Times New Roman" w:eastAsia="Times New Roman" w:hAnsi="Times New Roman" w:cs="Times New Roman"/>
          <w:color w:val="555555"/>
          <w:sz w:val="28"/>
          <w:szCs w:val="28"/>
        </w:rPr>
        <w:t>ssible to know anything at all?</w:t>
      </w:r>
      <w:r>
        <w:rPr>
          <w:rFonts w:ascii="Times New Roman" w:eastAsia="Times New Roman" w:hAnsi="Times New Roman" w:cs="Times New Roman"/>
          <w:color w:val="555555"/>
          <w:sz w:val="28"/>
          <w:szCs w:val="28"/>
        </w:rPr>
        <w:br/>
      </w:r>
      <w:r w:rsidRPr="00C644C4">
        <w:rPr>
          <w:rFonts w:ascii="Times New Roman" w:eastAsia="Times New Roman" w:hAnsi="Times New Roman" w:cs="Times New Roman"/>
          <w:color w:val="555555"/>
          <w:sz w:val="28"/>
          <w:szCs w:val="28"/>
        </w:rPr>
        <w:t>How do w</w:t>
      </w:r>
      <w:r>
        <w:rPr>
          <w:rFonts w:ascii="Times New Roman" w:eastAsia="Times New Roman" w:hAnsi="Times New Roman" w:cs="Times New Roman"/>
          <w:color w:val="555555"/>
          <w:sz w:val="28"/>
          <w:szCs w:val="28"/>
        </w:rPr>
        <w:t>e know what is right and wrong?</w:t>
      </w:r>
      <w:r>
        <w:rPr>
          <w:rFonts w:ascii="Times New Roman" w:eastAsia="Times New Roman" w:hAnsi="Times New Roman" w:cs="Times New Roman"/>
          <w:color w:val="555555"/>
          <w:sz w:val="28"/>
          <w:szCs w:val="28"/>
        </w:rPr>
        <w:br/>
      </w:r>
      <w:r w:rsidRPr="00C644C4">
        <w:rPr>
          <w:rFonts w:ascii="Times New Roman" w:eastAsia="Times New Roman" w:hAnsi="Times New Roman" w:cs="Times New Roman"/>
          <w:color w:val="555555"/>
          <w:sz w:val="28"/>
          <w:szCs w:val="28"/>
        </w:rPr>
        <w:t>What i</w:t>
      </w:r>
      <w:r>
        <w:rPr>
          <w:rFonts w:ascii="Times New Roman" w:eastAsia="Times New Roman" w:hAnsi="Times New Roman" w:cs="Times New Roman"/>
          <w:color w:val="555555"/>
          <w:sz w:val="28"/>
          <w:szCs w:val="28"/>
        </w:rPr>
        <w:t>s the meaning of human history?</w:t>
      </w:r>
    </w:p>
    <w:p w:rsidR="00C644C4" w:rsidRPr="00F430A7" w:rsidRDefault="00C644C4">
      <w:pPr>
        <w:rPr>
          <w:rFonts w:ascii="Times New Roman" w:eastAsia="Times New Roman" w:hAnsi="Times New Roman" w:cs="Times New Roman"/>
          <w:sz w:val="28"/>
          <w:szCs w:val="28"/>
        </w:rPr>
      </w:pPr>
    </w:p>
    <w:p w:rsidR="00F430A7" w:rsidRPr="00F430A7" w:rsidRDefault="00F430A7" w:rsidP="00F430A7">
      <w:pPr>
        <w:spacing w:before="100" w:beforeAutospacing="1" w:after="100" w:afterAutospacing="1"/>
        <w:rPr>
          <w:rFonts w:ascii="Times New Roman" w:hAnsi="Times New Roman" w:cs="Times New Roman"/>
          <w:color w:val="555555"/>
          <w:sz w:val="28"/>
          <w:szCs w:val="28"/>
        </w:rPr>
      </w:pPr>
      <w:r w:rsidRPr="00F430A7">
        <w:rPr>
          <w:rFonts w:ascii="Times New Roman" w:hAnsi="Times New Roman" w:cs="Times New Roman"/>
          <w:color w:val="555555"/>
          <w:sz w:val="28"/>
          <w:szCs w:val="28"/>
        </w:rPr>
        <w:t>In a minimum of 1,500-2,000 words, provide an ethical analysis based upon the different belief systems, reinforcing major themes with insights gained from your research, and answering the following questions based on the research:</w:t>
      </w:r>
    </w:p>
    <w:p w:rsidR="00F430A7" w:rsidRPr="00F430A7" w:rsidRDefault="00F430A7" w:rsidP="00F430A7">
      <w:pPr>
        <w:numPr>
          <w:ilvl w:val="0"/>
          <w:numId w:val="1"/>
        </w:numPr>
        <w:spacing w:before="100" w:beforeAutospacing="1" w:after="100" w:afterAutospacing="1"/>
        <w:rPr>
          <w:rFonts w:ascii="Times New Roman" w:eastAsia="Times New Roman" w:hAnsi="Times New Roman" w:cs="Times New Roman"/>
          <w:color w:val="555555"/>
          <w:sz w:val="28"/>
          <w:szCs w:val="28"/>
        </w:rPr>
      </w:pPr>
      <w:r w:rsidRPr="00F430A7">
        <w:rPr>
          <w:rFonts w:ascii="Times New Roman" w:eastAsia="Times New Roman" w:hAnsi="Times New Roman" w:cs="Times New Roman"/>
          <w:color w:val="555555"/>
          <w:sz w:val="28"/>
          <w:szCs w:val="28"/>
        </w:rPr>
        <w:t>How would each religion interpret the nature of George’s malady and suffering? Is there a “why” to his disease and suffering? (</w:t>
      </w:r>
      <w:proofErr w:type="gramStart"/>
      <w:r w:rsidRPr="00F430A7">
        <w:rPr>
          <w:rFonts w:ascii="Times New Roman" w:eastAsia="Times New Roman" w:hAnsi="Times New Roman" w:cs="Times New Roman"/>
          <w:color w:val="555555"/>
          <w:sz w:val="28"/>
          <w:szCs w:val="28"/>
        </w:rPr>
        <w:t>i</w:t>
      </w:r>
      <w:proofErr w:type="gramEnd"/>
      <w:r w:rsidRPr="00F430A7">
        <w:rPr>
          <w:rFonts w:ascii="Times New Roman" w:eastAsia="Times New Roman" w:hAnsi="Times New Roman" w:cs="Times New Roman"/>
          <w:color w:val="555555"/>
          <w:sz w:val="28"/>
          <w:szCs w:val="28"/>
        </w:rPr>
        <w:t>.e., is there a reason for why George is ill, beyond the reality of physical malady?)</w:t>
      </w:r>
    </w:p>
    <w:p w:rsidR="00F430A7" w:rsidRPr="00F430A7" w:rsidRDefault="00F430A7" w:rsidP="00F430A7">
      <w:pPr>
        <w:numPr>
          <w:ilvl w:val="0"/>
          <w:numId w:val="1"/>
        </w:numPr>
        <w:spacing w:before="100" w:beforeAutospacing="1" w:after="100" w:afterAutospacing="1"/>
        <w:rPr>
          <w:rFonts w:ascii="Times New Roman" w:eastAsia="Times New Roman" w:hAnsi="Times New Roman" w:cs="Times New Roman"/>
          <w:color w:val="555555"/>
          <w:sz w:val="28"/>
          <w:szCs w:val="28"/>
        </w:rPr>
      </w:pPr>
      <w:r w:rsidRPr="00F430A7">
        <w:rPr>
          <w:rFonts w:ascii="Times New Roman" w:eastAsia="Times New Roman" w:hAnsi="Times New Roman" w:cs="Times New Roman"/>
          <w:color w:val="555555"/>
          <w:sz w:val="28"/>
          <w:szCs w:val="28"/>
        </w:rPr>
        <w:t>In George’s analysis of his own life, how would each religion think about the value of his life as a person, and value of his life with ALS?</w:t>
      </w:r>
    </w:p>
    <w:p w:rsidR="00F430A7" w:rsidRPr="00F430A7" w:rsidRDefault="00F430A7" w:rsidP="00F430A7">
      <w:pPr>
        <w:numPr>
          <w:ilvl w:val="0"/>
          <w:numId w:val="1"/>
        </w:numPr>
        <w:spacing w:before="100" w:beforeAutospacing="1" w:after="100" w:afterAutospacing="1"/>
        <w:rPr>
          <w:rFonts w:ascii="Times New Roman" w:eastAsia="Times New Roman" w:hAnsi="Times New Roman" w:cs="Times New Roman"/>
          <w:color w:val="555555"/>
          <w:sz w:val="28"/>
          <w:szCs w:val="28"/>
        </w:rPr>
      </w:pPr>
      <w:r w:rsidRPr="00F430A7">
        <w:rPr>
          <w:rFonts w:ascii="Times New Roman" w:eastAsia="Times New Roman" w:hAnsi="Times New Roman" w:cs="Times New Roman"/>
          <w:color w:val="555555"/>
          <w:sz w:val="28"/>
          <w:szCs w:val="28"/>
        </w:rPr>
        <w:t>What sorts of values and considerations would each religion focus on in deliberating about whether or not George should opt for euthanasia?</w:t>
      </w:r>
    </w:p>
    <w:p w:rsidR="00F430A7" w:rsidRPr="00F430A7" w:rsidRDefault="00F430A7" w:rsidP="00F430A7">
      <w:pPr>
        <w:numPr>
          <w:ilvl w:val="0"/>
          <w:numId w:val="1"/>
        </w:numPr>
        <w:spacing w:before="100" w:beforeAutospacing="1" w:after="100" w:afterAutospacing="1"/>
        <w:rPr>
          <w:rFonts w:ascii="Times New Roman" w:eastAsia="Times New Roman" w:hAnsi="Times New Roman" w:cs="Times New Roman"/>
          <w:color w:val="555555"/>
          <w:sz w:val="28"/>
          <w:szCs w:val="28"/>
        </w:rPr>
      </w:pPr>
      <w:r w:rsidRPr="00F430A7">
        <w:rPr>
          <w:rFonts w:ascii="Times New Roman" w:eastAsia="Times New Roman" w:hAnsi="Times New Roman" w:cs="Times New Roman"/>
          <w:color w:val="555555"/>
          <w:sz w:val="28"/>
          <w:szCs w:val="28"/>
        </w:rPr>
        <w:t>Given the above, what options would be morally justified under each religion for George and why?</w:t>
      </w:r>
    </w:p>
    <w:p w:rsidR="00F430A7" w:rsidRPr="00C644C4" w:rsidRDefault="00F430A7" w:rsidP="00F430A7">
      <w:pPr>
        <w:numPr>
          <w:ilvl w:val="0"/>
          <w:numId w:val="1"/>
        </w:numPr>
        <w:spacing w:before="100" w:beforeAutospacing="1" w:after="100" w:afterAutospacing="1"/>
        <w:rPr>
          <w:rFonts w:ascii="Times New Roman" w:eastAsia="Times New Roman" w:hAnsi="Times New Roman" w:cs="Times New Roman"/>
          <w:color w:val="555555"/>
          <w:sz w:val="28"/>
          <w:szCs w:val="28"/>
        </w:rPr>
      </w:pPr>
      <w:r w:rsidRPr="00F430A7">
        <w:rPr>
          <w:rFonts w:ascii="Times New Roman" w:eastAsia="Times New Roman" w:hAnsi="Times New Roman" w:cs="Times New Roman"/>
          <w:color w:val="555555"/>
          <w:sz w:val="28"/>
          <w:szCs w:val="28"/>
        </w:rPr>
        <w:t>Finally, present and defend your own view.</w:t>
      </w:r>
      <w:r w:rsidR="00360BB9">
        <w:rPr>
          <w:rFonts w:ascii="Times New Roman" w:eastAsia="Times New Roman" w:hAnsi="Times New Roman" w:cs="Times New Roman"/>
          <w:color w:val="555555"/>
          <w:sz w:val="28"/>
          <w:szCs w:val="28"/>
        </w:rPr>
        <w:br/>
      </w:r>
      <w:bookmarkStart w:id="0" w:name="_GoBack"/>
      <w:bookmarkEnd w:id="0"/>
      <w:r w:rsidRPr="00F430A7">
        <w:rPr>
          <w:rFonts w:ascii="Times New Roman" w:eastAsia="Times New Roman" w:hAnsi="Times New Roman" w:cs="Times New Roman"/>
          <w:color w:val="555555"/>
          <w:sz w:val="28"/>
          <w:szCs w:val="28"/>
        </w:rPr>
        <w:br/>
      </w:r>
      <w:r w:rsidRPr="00F430A7">
        <w:rPr>
          <w:rFonts w:ascii="Times New Roman" w:eastAsia="Times New Roman" w:hAnsi="Times New Roman" w:cs="Times New Roman"/>
          <w:color w:val="555555"/>
          <w:sz w:val="28"/>
          <w:szCs w:val="28"/>
        </w:rPr>
        <w:br/>
      </w:r>
      <w:r w:rsidRPr="00F430A7">
        <w:rPr>
          <w:rFonts w:ascii="Times New Roman" w:eastAsia="Times New Roman" w:hAnsi="Times New Roman" w:cs="Times New Roman"/>
          <w:color w:val="555555"/>
          <w:sz w:val="28"/>
          <w:szCs w:val="28"/>
          <w:shd w:val="clear" w:color="auto" w:fill="FFFFFF"/>
        </w:rPr>
        <w:t>Each religion must have a primary source included.</w:t>
      </w:r>
      <w:r w:rsidR="00C644C4">
        <w:rPr>
          <w:rFonts w:ascii="Times New Roman" w:eastAsia="Times New Roman" w:hAnsi="Times New Roman" w:cs="Times New Roman"/>
          <w:color w:val="555555"/>
          <w:sz w:val="28"/>
          <w:szCs w:val="28"/>
          <w:shd w:val="clear" w:color="auto" w:fill="FFFFFF"/>
        </w:rPr>
        <w:br/>
      </w:r>
      <w:r w:rsidR="00C644C4">
        <w:rPr>
          <w:rFonts w:ascii="Times New Roman" w:eastAsia="Times New Roman" w:hAnsi="Times New Roman" w:cs="Times New Roman"/>
          <w:color w:val="555555"/>
          <w:sz w:val="28"/>
          <w:szCs w:val="28"/>
          <w:shd w:val="clear" w:color="auto" w:fill="FFFFFF"/>
        </w:rPr>
        <w:br/>
      </w:r>
    </w:p>
    <w:p w:rsidR="00F430A7" w:rsidRDefault="00F430A7"/>
    <w:sectPr w:rsidR="00F430A7" w:rsidSect="00F430A7">
      <w:pgSz w:w="12240" w:h="15840"/>
      <w:pgMar w:top="1440" w:right="1800" w:bottom="1440" w:left="180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9CE76FC"/>
    <w:multiLevelType w:val="multilevel"/>
    <w:tmpl w:val="D35AC2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30A7"/>
    <w:rsid w:val="00360BB9"/>
    <w:rsid w:val="004F54B2"/>
    <w:rsid w:val="00C644C4"/>
    <w:rsid w:val="00C702EC"/>
    <w:rsid w:val="00F430A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71D4199"/>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430A7"/>
    <w:pPr>
      <w:spacing w:before="100" w:beforeAutospacing="1" w:after="100" w:afterAutospacing="1"/>
    </w:pPr>
    <w:rPr>
      <w:rFonts w:ascii="Times New Roman" w:hAnsi="Times New Roman" w:cs="Times New Roman"/>
      <w:sz w:val="20"/>
      <w:szCs w:val="20"/>
    </w:rPr>
  </w:style>
  <w:style w:type="paragraph" w:styleId="ListParagraph">
    <w:name w:val="List Paragraph"/>
    <w:basedOn w:val="Normal"/>
    <w:uiPriority w:val="34"/>
    <w:qFormat/>
    <w:rsid w:val="00F430A7"/>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430A7"/>
    <w:pPr>
      <w:spacing w:before="100" w:beforeAutospacing="1" w:after="100" w:afterAutospacing="1"/>
    </w:pPr>
    <w:rPr>
      <w:rFonts w:ascii="Times New Roman" w:hAnsi="Times New Roman" w:cs="Times New Roman"/>
      <w:sz w:val="20"/>
      <w:szCs w:val="20"/>
    </w:rPr>
  </w:style>
  <w:style w:type="paragraph" w:styleId="ListParagraph">
    <w:name w:val="List Paragraph"/>
    <w:basedOn w:val="Normal"/>
    <w:uiPriority w:val="34"/>
    <w:qFormat/>
    <w:rsid w:val="00F430A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3742922">
      <w:bodyDiv w:val="1"/>
      <w:marLeft w:val="0"/>
      <w:marRight w:val="0"/>
      <w:marTop w:val="0"/>
      <w:marBottom w:val="0"/>
      <w:divBdr>
        <w:top w:val="none" w:sz="0" w:space="0" w:color="auto"/>
        <w:left w:val="none" w:sz="0" w:space="0" w:color="auto"/>
        <w:bottom w:val="none" w:sz="0" w:space="0" w:color="auto"/>
        <w:right w:val="none" w:sz="0" w:space="0" w:color="auto"/>
      </w:divBdr>
    </w:div>
    <w:div w:id="712315727">
      <w:bodyDiv w:val="1"/>
      <w:marLeft w:val="0"/>
      <w:marRight w:val="0"/>
      <w:marTop w:val="0"/>
      <w:marBottom w:val="0"/>
      <w:divBdr>
        <w:top w:val="none" w:sz="0" w:space="0" w:color="auto"/>
        <w:left w:val="none" w:sz="0" w:space="0" w:color="auto"/>
        <w:bottom w:val="none" w:sz="0" w:space="0" w:color="auto"/>
        <w:right w:val="none" w:sz="0" w:space="0" w:color="auto"/>
      </w:divBdr>
    </w:div>
    <w:div w:id="1227758802">
      <w:bodyDiv w:val="1"/>
      <w:marLeft w:val="0"/>
      <w:marRight w:val="0"/>
      <w:marTop w:val="0"/>
      <w:marBottom w:val="0"/>
      <w:divBdr>
        <w:top w:val="none" w:sz="0" w:space="0" w:color="auto"/>
        <w:left w:val="none" w:sz="0" w:space="0" w:color="auto"/>
        <w:bottom w:val="none" w:sz="0" w:space="0" w:color="auto"/>
        <w:right w:val="none" w:sz="0" w:space="0" w:color="auto"/>
      </w:divBdr>
    </w:div>
    <w:div w:id="1537699628">
      <w:bodyDiv w:val="1"/>
      <w:marLeft w:val="0"/>
      <w:marRight w:val="0"/>
      <w:marTop w:val="0"/>
      <w:marBottom w:val="0"/>
      <w:divBdr>
        <w:top w:val="none" w:sz="0" w:space="0" w:color="auto"/>
        <w:left w:val="none" w:sz="0" w:space="0" w:color="auto"/>
        <w:bottom w:val="none" w:sz="0" w:space="0" w:color="auto"/>
        <w:right w:val="none" w:sz="0" w:space="0" w:color="auto"/>
      </w:divBdr>
    </w:div>
    <w:div w:id="1686205946">
      <w:bodyDiv w:val="1"/>
      <w:marLeft w:val="0"/>
      <w:marRight w:val="0"/>
      <w:marTop w:val="0"/>
      <w:marBottom w:val="0"/>
      <w:divBdr>
        <w:top w:val="none" w:sz="0" w:space="0" w:color="auto"/>
        <w:left w:val="none" w:sz="0" w:space="0" w:color="auto"/>
        <w:bottom w:val="none" w:sz="0" w:space="0" w:color="auto"/>
        <w:right w:val="none" w:sz="0" w:space="0" w:color="auto"/>
      </w:divBdr>
    </w:div>
    <w:div w:id="1947804132">
      <w:bodyDiv w:val="1"/>
      <w:marLeft w:val="0"/>
      <w:marRight w:val="0"/>
      <w:marTop w:val="0"/>
      <w:marBottom w:val="0"/>
      <w:divBdr>
        <w:top w:val="none" w:sz="0" w:space="0" w:color="auto"/>
        <w:left w:val="none" w:sz="0" w:space="0" w:color="auto"/>
        <w:bottom w:val="none" w:sz="0" w:space="0" w:color="auto"/>
        <w:right w:val="none" w:sz="0" w:space="0" w:color="auto"/>
      </w:divBdr>
    </w:div>
    <w:div w:id="1992980082">
      <w:bodyDiv w:val="1"/>
      <w:marLeft w:val="0"/>
      <w:marRight w:val="0"/>
      <w:marTop w:val="0"/>
      <w:marBottom w:val="0"/>
      <w:divBdr>
        <w:top w:val="none" w:sz="0" w:space="0" w:color="auto"/>
        <w:left w:val="none" w:sz="0" w:space="0" w:color="auto"/>
        <w:bottom w:val="none" w:sz="0" w:space="0" w:color="auto"/>
        <w:right w:val="none" w:sz="0" w:space="0" w:color="auto"/>
      </w:divBdr>
    </w:div>
    <w:div w:id="2093354743">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165</TotalTime>
  <Pages>2</Pages>
  <Words>543</Words>
  <Characters>3098</Characters>
  <Application>Microsoft Macintosh Word</Application>
  <DocSecurity>0</DocSecurity>
  <Lines>25</Lines>
  <Paragraphs>7</Paragraphs>
  <ScaleCrop>false</ScaleCrop>
  <Company/>
  <LinksUpToDate>false</LinksUpToDate>
  <CharactersWithSpaces>3634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april sarmiento</dc:creator>
  <cp:keywords/>
  <dc:description/>
  <cp:lastModifiedBy>april sarmiento</cp:lastModifiedBy>
  <cp:revision>1</cp:revision>
  <dcterms:created xsi:type="dcterms:W3CDTF">2018-08-15T14:05:00Z</dcterms:created>
  <dcterms:modified xsi:type="dcterms:W3CDTF">2018-08-15T17:50:00Z</dcterms:modified>
</cp:coreProperties>
</file>